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6001F1" w14:textId="1B4B6FB8" w:rsidR="008E7DBC" w:rsidRPr="003C3F7B" w:rsidRDefault="008E7DBC" w:rsidP="008E7DBC">
      <w:pPr>
        <w:spacing w:after="0" w:line="240" w:lineRule="auto"/>
        <w:ind w:left="3686"/>
        <w:rPr>
          <w:rFonts w:ascii="Liberation Serif" w:hAnsi="Liberation Serif" w:cs="Liberation Serif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Приложение № </w:t>
      </w:r>
      <w:r w:rsidR="00F926DC">
        <w:rPr>
          <w:rFonts w:ascii="Liberation Serif" w:hAnsi="Liberation Serif" w:cs="Liberation Serif"/>
          <w:sz w:val="24"/>
          <w:szCs w:val="24"/>
        </w:rPr>
        <w:t>7</w:t>
      </w:r>
    </w:p>
    <w:p w14:paraId="535CF2C6" w14:textId="6057E87C" w:rsidR="008E7DBC" w:rsidRDefault="008E7DBC" w:rsidP="008E6139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к </w:t>
      </w:r>
      <w:r w:rsidR="008E6139" w:rsidRPr="00C74308">
        <w:rPr>
          <w:rFonts w:ascii="Liberation Serif" w:hAnsi="Liberation Serif" w:cs="Liberation Serif"/>
          <w:sz w:val="24"/>
          <w:szCs w:val="24"/>
        </w:rPr>
        <w:t>схем</w:t>
      </w:r>
      <w:r w:rsidR="008E6139">
        <w:rPr>
          <w:rFonts w:ascii="Liberation Serif" w:hAnsi="Liberation Serif" w:cs="Liberation Serif"/>
          <w:sz w:val="24"/>
          <w:szCs w:val="24"/>
        </w:rPr>
        <w:t>е</w:t>
      </w:r>
      <w:r w:rsidR="008E6139" w:rsidRPr="00C74308">
        <w:rPr>
          <w:rFonts w:ascii="Liberation Serif" w:hAnsi="Liberation Serif" w:cs="Liberation Serif"/>
          <w:sz w:val="24"/>
          <w:szCs w:val="24"/>
        </w:rPr>
        <w:t xml:space="preserve"> размещения гаражей, являющихся некапитальными сооружениями, либо для стоянки технических или других средств передвижения инвалидов вблизи и</w:t>
      </w:r>
      <w:r w:rsidR="008E6139">
        <w:rPr>
          <w:rFonts w:ascii="Liberation Serif" w:hAnsi="Liberation Serif" w:cs="Liberation Serif"/>
          <w:sz w:val="24"/>
          <w:szCs w:val="24"/>
        </w:rPr>
        <w:t>х</w:t>
      </w:r>
      <w:r w:rsidR="008E6139" w:rsidRPr="00C74308">
        <w:rPr>
          <w:rFonts w:ascii="Liberation Serif" w:hAnsi="Liberation Serif" w:cs="Liberation Serif"/>
          <w:sz w:val="24"/>
          <w:szCs w:val="24"/>
        </w:rPr>
        <w:t xml:space="preserve"> места жительства на землях или земельных участках, находящихся в государственной или муниципальной собственности на территории Кушвинского городского округа</w:t>
      </w:r>
    </w:p>
    <w:p w14:paraId="0B953F06" w14:textId="77777777" w:rsidR="0028540E" w:rsidRDefault="0028540E" w:rsidP="003C3F7B">
      <w:pPr>
        <w:spacing w:after="0" w:line="240" w:lineRule="auto"/>
        <w:jc w:val="center"/>
        <w:rPr>
          <w:rFonts w:ascii="Liberation Serif" w:hAnsi="Liberation Serif" w:cs="Liberation Serif"/>
          <w:spacing w:val="60"/>
          <w:sz w:val="24"/>
          <w:szCs w:val="24"/>
        </w:rPr>
      </w:pPr>
    </w:p>
    <w:p w14:paraId="4F879F54" w14:textId="73C24877" w:rsidR="008E7DBC" w:rsidRPr="00D80DAD" w:rsidRDefault="00D80DAD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pacing w:val="60"/>
          <w:sz w:val="24"/>
          <w:szCs w:val="24"/>
        </w:rPr>
      </w:pPr>
      <w:r w:rsidRPr="00D80DAD">
        <w:rPr>
          <w:rFonts w:ascii="Liberation Serif" w:hAnsi="Liberation Serif" w:cs="Liberation Serif"/>
          <w:b/>
          <w:bCs/>
          <w:spacing w:val="60"/>
          <w:sz w:val="24"/>
          <w:szCs w:val="24"/>
        </w:rPr>
        <w:t>СХЕМА</w:t>
      </w:r>
      <w:r w:rsidR="003C3F7B" w:rsidRPr="00D80DAD">
        <w:rPr>
          <w:rFonts w:ascii="Liberation Serif" w:hAnsi="Liberation Serif" w:cs="Liberation Serif"/>
          <w:b/>
          <w:bCs/>
          <w:spacing w:val="60"/>
          <w:sz w:val="24"/>
          <w:szCs w:val="24"/>
        </w:rPr>
        <w:t xml:space="preserve"> </w:t>
      </w:r>
    </w:p>
    <w:p w14:paraId="353D2708" w14:textId="472DEE65" w:rsidR="003C3F7B" w:rsidRDefault="007441F6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D80DAD">
        <w:rPr>
          <w:rFonts w:ascii="Liberation Serif" w:hAnsi="Liberation Serif" w:cs="Liberation Serif"/>
          <w:b/>
          <w:bCs/>
          <w:sz w:val="24"/>
          <w:szCs w:val="24"/>
        </w:rPr>
        <w:t>р</w:t>
      </w:r>
      <w:r w:rsidR="003C3F7B" w:rsidRPr="00D80DAD">
        <w:rPr>
          <w:rFonts w:ascii="Liberation Serif" w:hAnsi="Liberation Serif" w:cs="Liberation Serif"/>
          <w:b/>
          <w:bCs/>
          <w:sz w:val="24"/>
          <w:szCs w:val="24"/>
        </w:rPr>
        <w:t xml:space="preserve">азмещения </w:t>
      </w:r>
      <w:r w:rsidR="00491AFB">
        <w:rPr>
          <w:rFonts w:ascii="Liberation Serif" w:hAnsi="Liberation Serif" w:cs="Liberation Serif"/>
          <w:b/>
          <w:bCs/>
          <w:sz w:val="24"/>
          <w:szCs w:val="24"/>
        </w:rPr>
        <w:t xml:space="preserve">для стоянки транспортного средства, расположенной: Свердловская обл., </w:t>
      </w:r>
      <w:r w:rsidR="00F926DC">
        <w:rPr>
          <w:rFonts w:ascii="Liberation Serif" w:hAnsi="Liberation Serif" w:cs="Liberation Serif"/>
          <w:b/>
          <w:bCs/>
          <w:sz w:val="24"/>
          <w:szCs w:val="24"/>
        </w:rPr>
        <w:t>г. Кушва</w:t>
      </w:r>
      <w:r w:rsidR="00491AFB">
        <w:rPr>
          <w:rFonts w:ascii="Liberation Serif" w:hAnsi="Liberation Serif" w:cs="Liberation Serif"/>
          <w:b/>
          <w:bCs/>
          <w:sz w:val="24"/>
          <w:szCs w:val="24"/>
        </w:rPr>
        <w:t xml:space="preserve">, ул. </w:t>
      </w:r>
      <w:r w:rsidR="00F926DC">
        <w:rPr>
          <w:rFonts w:ascii="Liberation Serif" w:hAnsi="Liberation Serif" w:cs="Liberation Serif"/>
          <w:b/>
          <w:bCs/>
          <w:sz w:val="24"/>
          <w:szCs w:val="24"/>
        </w:rPr>
        <w:t>Союзов, во дворе дома № 99, гараж 45</w:t>
      </w:r>
      <w:r w:rsidR="003C3F7B" w:rsidRPr="00D80DAD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14:paraId="702BF10B" w14:textId="77777777" w:rsidR="005D0D2D" w:rsidRPr="00D80DAD" w:rsidRDefault="005D0D2D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7A2C57BD" w14:textId="2AEBEE05" w:rsidR="002368DC" w:rsidRDefault="002368DC" w:rsidP="002368DC">
      <w:pPr>
        <w:pStyle w:val="a8"/>
      </w:pPr>
      <w:r>
        <w:rPr>
          <w:noProof/>
        </w:rPr>
        <w:drawing>
          <wp:inline distT="0" distB="0" distL="0" distR="0" wp14:anchorId="16093469" wp14:editId="3BCC6282">
            <wp:extent cx="5940425" cy="5469890"/>
            <wp:effectExtent l="0" t="0" r="3175" b="0"/>
            <wp:docPr id="142457953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6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68B69" w14:textId="77777777" w:rsidR="002368DC" w:rsidRDefault="002368DC" w:rsidP="008E7DBC">
      <w:pPr>
        <w:spacing w:after="0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</w:p>
    <w:p w14:paraId="652E3A1B" w14:textId="77777777" w:rsidR="00FD1C3C" w:rsidRDefault="00FD1C3C" w:rsidP="00026F2F">
      <w:pPr>
        <w:spacing w:after="0"/>
        <w:jc w:val="center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</w:p>
    <w:p w14:paraId="088E41DC" w14:textId="5F97FF69" w:rsidR="00936AB7" w:rsidRPr="00D6780A" w:rsidRDefault="00D6780A" w:rsidP="00026F2F">
      <w:pPr>
        <w:spacing w:after="0"/>
        <w:jc w:val="center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6C9D2" wp14:editId="32CADFB8">
                <wp:simplePos x="0" y="0"/>
                <wp:positionH relativeFrom="margin">
                  <wp:align>left</wp:align>
                </wp:positionH>
                <wp:positionV relativeFrom="paragraph">
                  <wp:posOffset>219876</wp:posOffset>
                </wp:positionV>
                <wp:extent cx="548640" cy="214685"/>
                <wp:effectExtent l="0" t="0" r="22860" b="13970"/>
                <wp:wrapNone/>
                <wp:docPr id="2066753093" name="Прямоугольник 7" descr=" ненш&#10;" title="пмо по 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2146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44BAE" id="Прямоугольник 7" o:spid="_x0000_s1026" alt="Название: пмо по  - описание:  ненш&#10;" style="position:absolute;margin-left:0;margin-top:17.3pt;width:43.2pt;height:16.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" filled="f" strokecolor="#09101d [484]" strokeweight="1pt">
                <v:textbox style="mso-fit-shape-to-text:t"/>
                <w10:wrap anchorx="margin"/>
              </v:rect>
            </w:pict>
          </mc:Fallback>
        </mc:AlternateContent>
      </w:r>
      <w:r w:rsidR="00026F2F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Условные обозначения</w:t>
      </w:r>
      <w:r w:rsidR="004056EA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br w:type="textWrapping" w:clear="all"/>
      </w: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- места размещения гаражей, являющихся некапитальными сооружениями</w:t>
      </w:r>
    </w:p>
    <w:p w14:paraId="73D737C6" w14:textId="266AB0E5" w:rsidR="00936AB7" w:rsidRDefault="00D6780A" w:rsidP="008E7DBC">
      <w:pPr>
        <w:spacing w:after="0"/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t xml:space="preserve"> ______  - </w:t>
      </w:r>
      <w:r w:rsidRPr="00D6780A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граница земельного участка, учетного в ЕГРН</w:t>
      </w:r>
    </w:p>
    <w:p w14:paraId="0E21B1F3" w14:textId="13CDAEBF" w:rsidR="00A32862" w:rsidRDefault="003D6E10" w:rsidP="00A81B1D">
      <w:pPr>
        <w:spacing w:after="0"/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4</w:t>
      </w:r>
      <w:r w:rsidR="002368DC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5</w:t>
      </w:r>
      <w:r w:rsidR="00D6780A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 xml:space="preserve"> – учетный номер </w:t>
      </w:r>
      <w:r w:rsidR="00491AFB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стоянки транспортного средства</w:t>
      </w:r>
    </w:p>
    <w:sectPr w:rsidR="00A32862" w:rsidSect="007C7F0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0EA1CE" w14:textId="77777777" w:rsidR="00443CC6" w:rsidRDefault="00443CC6" w:rsidP="00D6780A">
      <w:pPr>
        <w:spacing w:after="0" w:line="240" w:lineRule="auto"/>
      </w:pPr>
      <w:r>
        <w:separator/>
      </w:r>
    </w:p>
  </w:endnote>
  <w:endnote w:type="continuationSeparator" w:id="0">
    <w:p w14:paraId="2B1EB814" w14:textId="77777777" w:rsidR="00443CC6" w:rsidRDefault="00443CC6" w:rsidP="00D6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E9FDF" w14:textId="77777777" w:rsidR="00443CC6" w:rsidRDefault="00443CC6" w:rsidP="00D6780A">
      <w:pPr>
        <w:spacing w:after="0" w:line="240" w:lineRule="auto"/>
      </w:pPr>
      <w:r>
        <w:separator/>
      </w:r>
    </w:p>
  </w:footnote>
  <w:footnote w:type="continuationSeparator" w:id="0">
    <w:p w14:paraId="5ECD7CF2" w14:textId="77777777" w:rsidR="00443CC6" w:rsidRDefault="00443CC6" w:rsidP="00D67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04"/>
    <w:rsid w:val="000029ED"/>
    <w:rsid w:val="00026F2F"/>
    <w:rsid w:val="00080A4C"/>
    <w:rsid w:val="001140AE"/>
    <w:rsid w:val="001B46BE"/>
    <w:rsid w:val="001E0E09"/>
    <w:rsid w:val="002368DC"/>
    <w:rsid w:val="00244713"/>
    <w:rsid w:val="0028540E"/>
    <w:rsid w:val="0031366F"/>
    <w:rsid w:val="00324D53"/>
    <w:rsid w:val="00396E01"/>
    <w:rsid w:val="003C3F7B"/>
    <w:rsid w:val="003D6E10"/>
    <w:rsid w:val="003F037D"/>
    <w:rsid w:val="004056EA"/>
    <w:rsid w:val="00425EE7"/>
    <w:rsid w:val="00443CC6"/>
    <w:rsid w:val="00491AFB"/>
    <w:rsid w:val="00492CC1"/>
    <w:rsid w:val="004B4AA9"/>
    <w:rsid w:val="005322CB"/>
    <w:rsid w:val="005D0D2D"/>
    <w:rsid w:val="00663FA4"/>
    <w:rsid w:val="00705457"/>
    <w:rsid w:val="007441F6"/>
    <w:rsid w:val="007C69E5"/>
    <w:rsid w:val="007C7F07"/>
    <w:rsid w:val="00823343"/>
    <w:rsid w:val="00855338"/>
    <w:rsid w:val="008E6139"/>
    <w:rsid w:val="008E7DBC"/>
    <w:rsid w:val="00936AB7"/>
    <w:rsid w:val="00981610"/>
    <w:rsid w:val="00A32862"/>
    <w:rsid w:val="00A81B1D"/>
    <w:rsid w:val="00B45004"/>
    <w:rsid w:val="00B76F4B"/>
    <w:rsid w:val="00C5653F"/>
    <w:rsid w:val="00D0073D"/>
    <w:rsid w:val="00D605D0"/>
    <w:rsid w:val="00D6780A"/>
    <w:rsid w:val="00D80DAD"/>
    <w:rsid w:val="00ED4CFA"/>
    <w:rsid w:val="00F20931"/>
    <w:rsid w:val="00F2797C"/>
    <w:rsid w:val="00F926DC"/>
    <w:rsid w:val="00FC00F4"/>
    <w:rsid w:val="00FD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4F3E"/>
  <w15:chartTrackingRefBased/>
  <w15:docId w15:val="{91C33B38-7257-4BAC-9E85-BB6A57BD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DB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7D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780A"/>
    <w:rPr>
      <w:rFonts w:eastAsiaTheme="minorEastAsia"/>
      <w:kern w:val="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780A"/>
    <w:rPr>
      <w:rFonts w:eastAsiaTheme="minorEastAsia"/>
      <w:kern w:val="0"/>
      <w:lang w:eastAsia="ru-RU"/>
      <w14:ligatures w14:val="none"/>
    </w:rPr>
  </w:style>
  <w:style w:type="paragraph" w:styleId="a8">
    <w:name w:val="Normal (Web)"/>
    <w:basedOn w:val="a"/>
    <w:uiPriority w:val="99"/>
    <w:semiHidden/>
    <w:unhideWhenUsed/>
    <w:rsid w:val="00663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2024-08-28T04:55:00Z</cp:lastPrinted>
  <dcterms:created xsi:type="dcterms:W3CDTF">2024-01-15T07:11:00Z</dcterms:created>
  <dcterms:modified xsi:type="dcterms:W3CDTF">2024-10-11T07:12:00Z</dcterms:modified>
</cp:coreProperties>
</file>